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Times New Roman" w:hAnsi="Sylfaen" w:cs="Sylfaen"/>
          <w:bCs/>
          <w:i/>
          <w:noProof/>
          <w:lang w:val="ka-GE"/>
        </w:rPr>
      </w:pPr>
      <w:r w:rsidRPr="00DD08C5">
        <w:rPr>
          <w:rFonts w:ascii="Sylfaen" w:eastAsia="Times New Roman" w:hAnsi="Sylfaen" w:cs="Sylfaen"/>
          <w:bCs/>
          <w:i/>
          <w:noProof/>
          <w:lang w:val="ka-GE"/>
        </w:rPr>
        <w:t>პროექტი</w:t>
      </w:r>
    </w:p>
    <w:p w:rsid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DD08C5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საქართველოს მთავრობის</w:t>
      </w: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დადგენილება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N</w:t>
      </w: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20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20</w:t>
      </w:r>
      <w:r w:rsidRPr="00DD08C5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წლის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                                         </w:t>
      </w:r>
      <w:r w:rsidRPr="00DD08C5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ქ. თბილისი</w:t>
      </w: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DD08C5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„სოციალური პაკეტის განსაზღვრის შესახებ“ საქართველოს მთავრობის 2012 წლის 23 ივლისის №279 დადგენილებაში ცვლილების შეტანის თაობაზე</w:t>
      </w:r>
    </w:p>
    <w:p w:rsid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DD08C5">
        <w:rPr>
          <w:rFonts w:ascii="Sylfaen" w:eastAsia="Times New Roman" w:hAnsi="Sylfaen" w:cs="Sylfaen"/>
          <w:b/>
          <w:bCs/>
          <w:noProof/>
          <w:lang w:val="en-US"/>
        </w:rPr>
        <w:t>მუხლი 1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. </w:t>
      </w:r>
      <w:r w:rsidRPr="00DD08C5">
        <w:rPr>
          <w:rFonts w:ascii="Sylfaen" w:eastAsia="Times New Roman" w:hAnsi="Sylfaen" w:cs="Sylfaen"/>
          <w:noProof/>
          <w:lang w:val="ka-GE"/>
        </w:rPr>
        <w:t xml:space="preserve">„ნორმატიული აქტების შესახებ“ საქართველოს კანონის მე-20 მუხლის მე-4 პუნქტის შესაბამისად, „სოციალური პაკეტის განსაზღვრის შესახებ“ საქართველოს მთავრობის 2012 წლის 23 ივლისის №279 დადგენილებაში (www.matsne.gov.ge, 24/07/2012, 280070040.10.003.016952) შეტანილ იქნეს ცვლილება და დადგენილებით დამტკიცებული  „სოციალური პაკეტის გაცემის წესისა და პირობების“ მე-11 მუხლის </w:t>
      </w:r>
      <w:r>
        <w:rPr>
          <w:rFonts w:ascii="Sylfaen" w:eastAsia="Times New Roman" w:hAnsi="Sylfaen" w:cs="Sylfaen"/>
          <w:noProof/>
          <w:lang w:val="ka-GE"/>
        </w:rPr>
        <w:t>მე-2 პუნქტის „გ.დ</w:t>
      </w:r>
      <w:r w:rsidRPr="00DD08C5">
        <w:rPr>
          <w:rFonts w:ascii="Sylfaen" w:eastAsia="Times New Roman" w:hAnsi="Sylfaen" w:cs="Sylfaen"/>
          <w:noProof/>
          <w:lang w:val="ka-GE"/>
        </w:rPr>
        <w:t>“ ქვეპუნქტი ჩამოყალიბდეს შემდეგი რედაქციით:</w:t>
      </w: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lang w:val="en-US"/>
        </w:rPr>
      </w:pPr>
      <w:r w:rsidRPr="00DD08C5">
        <w:rPr>
          <w:rFonts w:ascii="Sylfaen" w:eastAsia="Times New Roman" w:hAnsi="Sylfaen" w:cs="Sylfaen"/>
          <w:lang w:val="ka-GE"/>
        </w:rPr>
        <w:t>„</w:t>
      </w:r>
      <w:proofErr w:type="spellStart"/>
      <w:r w:rsidRPr="00DD08C5">
        <w:rPr>
          <w:rFonts w:ascii="Sylfaen" w:eastAsia="Times New Roman" w:hAnsi="Sylfaen" w:cs="Sylfaen"/>
          <w:lang w:val="en-US"/>
        </w:rPr>
        <w:t>გ.ბ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) </w:t>
      </w:r>
      <w:proofErr w:type="spellStart"/>
      <w:proofErr w:type="gramStart"/>
      <w:r w:rsidRPr="00DD08C5">
        <w:rPr>
          <w:rFonts w:ascii="Sylfaen" w:eastAsia="Times New Roman" w:hAnsi="Sylfaen" w:cs="Sylfaen"/>
          <w:lang w:val="en-US"/>
        </w:rPr>
        <w:t>თუ</w:t>
      </w:r>
      <w:proofErr w:type="spellEnd"/>
      <w:proofErr w:type="gram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სტატუსი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მინიჭებულია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წინა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სტატუსის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მოქმედების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ვადის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გასვლის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შემდეგ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არა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უმეტეს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3 </w:t>
      </w:r>
      <w:proofErr w:type="spellStart"/>
      <w:r w:rsidRPr="00DD08C5">
        <w:rPr>
          <w:rFonts w:ascii="Sylfaen" w:eastAsia="Times New Roman" w:hAnsi="Sylfaen" w:cs="Sylfaen"/>
          <w:lang w:val="en-US"/>
        </w:rPr>
        <w:t>თვის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ვადაში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და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არსებობს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წინა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სტატუსის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მოქმედების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ვადაში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გადამოწმებაზე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გამოუცხადებლობის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საპატიო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მიზეზი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(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საავადმყოფოში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,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სანატორიუმში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ან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სხვა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სტაციონარულ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სამკურნალო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დაწესებულებაში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ყოფნის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გამო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). </w:t>
      </w:r>
      <w:proofErr w:type="spellStart"/>
      <w:proofErr w:type="gramStart"/>
      <w:r w:rsidRPr="00DD08C5">
        <w:rPr>
          <w:rFonts w:ascii="Sylfaen" w:eastAsia="Times New Roman" w:hAnsi="Sylfaen" w:cs="Sylfaen"/>
          <w:lang w:val="en-US"/>
        </w:rPr>
        <w:t>სხვა</w:t>
      </w:r>
      <w:proofErr w:type="spellEnd"/>
      <w:proofErr w:type="gram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საპატიო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მიზეზებად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ჩაითვლება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: </w:t>
      </w:r>
      <w:proofErr w:type="spellStart"/>
      <w:r w:rsidRPr="00DD08C5">
        <w:rPr>
          <w:rFonts w:ascii="Sylfaen" w:eastAsia="Times New Roman" w:hAnsi="Sylfaen" w:cs="Sylfaen"/>
          <w:lang w:val="en-US"/>
        </w:rPr>
        <w:t>შესაბამისი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სამედიცინო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დაწესებულების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მუშაობის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გრაფიკის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დარღვევა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ან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ფორსმაჟორული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მდგომარეობა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(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სტიქიური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უბედურება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, </w:t>
      </w:r>
      <w:proofErr w:type="spellStart"/>
      <w:r w:rsidRPr="00DD08C5">
        <w:rPr>
          <w:rFonts w:ascii="Sylfaen" w:eastAsia="Times New Roman" w:hAnsi="Sylfaen" w:cs="Sylfaen"/>
          <w:lang w:val="en-US"/>
        </w:rPr>
        <w:t>დაუძლეველი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ძალა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, </w:t>
      </w:r>
      <w:r w:rsidR="007E1588" w:rsidRPr="00DB10FA">
        <w:rPr>
          <w:rFonts w:ascii="Sylfaen" w:eastAsia="Times New Roman" w:hAnsi="Sylfaen" w:cs="Sylfaen"/>
          <w:highlight w:val="yellow"/>
          <w:lang w:val="ka-GE"/>
        </w:rPr>
        <w:t>ეპიდემია, პანდემია</w:t>
      </w:r>
      <w:r w:rsidR="00DB10FA">
        <w:rPr>
          <w:rFonts w:ascii="Sylfaen" w:eastAsia="Times New Roman" w:hAnsi="Sylfaen" w:cs="Sylfaen"/>
          <w:lang w:val="ka-GE"/>
        </w:rPr>
        <w:t>,</w:t>
      </w:r>
      <w:r w:rsidR="007E1588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საგანგებო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ან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საომარი</w:t>
      </w:r>
      <w:proofErr w:type="spellEnd"/>
      <w:r w:rsidRPr="00DD08C5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DD08C5">
        <w:rPr>
          <w:rFonts w:ascii="Sylfaen" w:eastAsia="Times New Roman" w:hAnsi="Sylfaen" w:cs="Sylfaen"/>
          <w:lang w:val="en-US"/>
        </w:rPr>
        <w:t>მდგომარეობა</w:t>
      </w:r>
      <w:proofErr w:type="spellEnd"/>
      <w:r w:rsidRPr="00DD08C5">
        <w:rPr>
          <w:rFonts w:ascii="Sylfaen" w:eastAsia="Times New Roman" w:hAnsi="Sylfaen" w:cs="Sylfaen"/>
          <w:lang w:val="en-US"/>
        </w:rPr>
        <w:t>);</w:t>
      </w: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 w:rsidRPr="00DD08C5">
        <w:rPr>
          <w:rFonts w:ascii="Sylfaen" w:eastAsia="Times New Roman" w:hAnsi="Sylfaen" w:cs="Sylfaen"/>
          <w:b/>
          <w:bCs/>
          <w:noProof/>
          <w:lang w:val="en-US"/>
        </w:rPr>
        <w:t>მუხლი 2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. </w:t>
      </w:r>
      <w:r w:rsidRPr="00DD08C5">
        <w:rPr>
          <w:rFonts w:ascii="Sylfaen" w:eastAsia="Times New Roman" w:hAnsi="Sylfaen" w:cs="Sylfaen"/>
          <w:noProof/>
          <w:lang w:val="en-US"/>
        </w:rPr>
        <w:t>დადგენილება ამოქმედდეს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>გამოქვეყნებისთანავე</w:t>
      </w:r>
      <w:r w:rsidRPr="00DD08C5">
        <w:rPr>
          <w:rFonts w:ascii="Sylfaen" w:eastAsia="Times New Roman" w:hAnsi="Sylfaen" w:cs="Sylfaen"/>
          <w:noProof/>
          <w:lang w:val="en-US"/>
        </w:rPr>
        <w:t>.</w:t>
      </w: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 w:rsidRPr="00DD08C5">
        <w:rPr>
          <w:rFonts w:ascii="Sylfaen" w:eastAsia="Times New Roman" w:hAnsi="Sylfaen" w:cs="Sylfaen"/>
          <w:noProof/>
          <w:lang w:val="en-US"/>
        </w:rPr>
        <w:t xml:space="preserve"> </w:t>
      </w:r>
    </w:p>
    <w:p w:rsidR="00DD08C5" w:rsidRP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DD08C5">
        <w:rPr>
          <w:rFonts w:ascii="Sylfaen" w:eastAsia="Times New Roman" w:hAnsi="Sylfaen" w:cs="Sylfaen"/>
          <w:noProof/>
          <w:lang w:val="en-US"/>
        </w:rPr>
        <w:t>პრემიერ - მინისტრი</w:t>
      </w:r>
      <w:r w:rsidRPr="00DD08C5">
        <w:rPr>
          <w:rFonts w:ascii="Sylfaen" w:eastAsia="Times New Roman" w:hAnsi="Sylfaen" w:cs="Sylfaen"/>
          <w:noProof/>
          <w:lang w:val="en-US"/>
        </w:rPr>
        <w:tab/>
      </w:r>
      <w:r w:rsidRPr="00DD08C5">
        <w:rPr>
          <w:rFonts w:ascii="Sylfaen" w:eastAsia="Times New Roman" w:hAnsi="Sylfaen" w:cs="Sylfaen"/>
          <w:noProof/>
          <w:lang w:val="en-US"/>
        </w:rPr>
        <w:tab/>
        <w:t xml:space="preserve">                        </w:t>
      </w:r>
      <w:r>
        <w:rPr>
          <w:rFonts w:ascii="Sylfaen" w:eastAsia="Times New Roman" w:hAnsi="Sylfaen" w:cs="Sylfaen"/>
          <w:noProof/>
          <w:lang w:val="ka-GE"/>
        </w:rPr>
        <w:t xml:space="preserve">      </w:t>
      </w:r>
      <w:r w:rsidRPr="00DD08C5">
        <w:rPr>
          <w:rFonts w:ascii="Sylfaen" w:eastAsia="Times New Roman" w:hAnsi="Sylfaen" w:cs="Sylfaen"/>
          <w:noProof/>
          <w:lang w:val="en-US"/>
        </w:rPr>
        <w:t xml:space="preserve">                 </w:t>
      </w:r>
      <w:r>
        <w:rPr>
          <w:rFonts w:ascii="Sylfaen" w:eastAsia="Times New Roman" w:hAnsi="Sylfaen" w:cs="Sylfaen"/>
          <w:b/>
          <w:bCs/>
          <w:i/>
          <w:iCs/>
          <w:noProof/>
          <w:lang w:val="ka-GE"/>
        </w:rPr>
        <w:t>გიორგი გახარია</w:t>
      </w:r>
    </w:p>
    <w:p w:rsidR="00DD08C5" w:rsidRDefault="00DD08C5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DD0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en-US"/>
        </w:rPr>
      </w:pPr>
    </w:p>
    <w:p w:rsidR="00564EB3" w:rsidRDefault="00564EB3" w:rsidP="00564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Sylfaen" w:hAnsi="Sylfaen"/>
          <w:b/>
          <w:lang w:val="en-US"/>
        </w:rPr>
      </w:pPr>
    </w:p>
    <w:p w:rsidR="00564EB3" w:rsidRDefault="00564EB3" w:rsidP="00564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Sylfaen" w:hAnsi="Sylfaen"/>
          <w:b/>
          <w:lang w:val="en-US"/>
        </w:rPr>
      </w:pPr>
    </w:p>
    <w:p w:rsidR="00564EB3" w:rsidRDefault="00564EB3" w:rsidP="00564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Sylfaen" w:hAnsi="Sylfaen"/>
          <w:b/>
          <w:lang w:val="en-US"/>
        </w:rPr>
      </w:pPr>
    </w:p>
    <w:p w:rsidR="00564EB3" w:rsidRDefault="00564EB3" w:rsidP="00564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Sylfaen" w:hAnsi="Sylfaen"/>
          <w:b/>
          <w:lang w:val="en-US"/>
        </w:rPr>
      </w:pPr>
      <w:bookmarkStart w:id="0" w:name="_GoBack"/>
      <w:bookmarkEnd w:id="0"/>
    </w:p>
    <w:sectPr w:rsidR="0056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48"/>
    <w:rsid w:val="00564EB3"/>
    <w:rsid w:val="006E4548"/>
    <w:rsid w:val="007E1588"/>
    <w:rsid w:val="00821454"/>
    <w:rsid w:val="00A41432"/>
    <w:rsid w:val="00AF0DFE"/>
    <w:rsid w:val="00CA7154"/>
    <w:rsid w:val="00DB10FA"/>
    <w:rsid w:val="00DD08C5"/>
    <w:rsid w:val="00ED4287"/>
    <w:rsid w:val="00F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F6C6E-AB9E-45FF-98DA-03CF6E80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8C5"/>
    <w:pPr>
      <w:autoSpaceDE w:val="0"/>
      <w:autoSpaceDN w:val="0"/>
      <w:adjustRightInd w:val="0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64E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64E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Shalvashvili</dc:creator>
  <cp:keywords/>
  <dc:description/>
  <cp:lastModifiedBy>Tea Gvaramadze</cp:lastModifiedBy>
  <cp:revision>3</cp:revision>
  <dcterms:created xsi:type="dcterms:W3CDTF">2020-03-20T09:17:00Z</dcterms:created>
  <dcterms:modified xsi:type="dcterms:W3CDTF">2020-03-20T09:18:00Z</dcterms:modified>
</cp:coreProperties>
</file>